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B0D12" w14:textId="45C77386" w:rsidR="0097326D" w:rsidRDefault="00F133B0">
      <w:bookmarkStart w:id="0" w:name="_GoBack"/>
      <w:bookmarkEnd w:id="0"/>
      <w:r>
        <w:t>SHOW tabs Hatfield as Lead DQP</w:t>
      </w:r>
    </w:p>
    <w:p w14:paraId="0FA7B2C0" w14:textId="2F8125C6" w:rsidR="00F133B0" w:rsidRDefault="00F133B0"/>
    <w:p w14:paraId="0892F559" w14:textId="4DA51AEC" w:rsidR="00F133B0" w:rsidRDefault="00F133B0" w:rsidP="00FA0DA6">
      <w:pPr>
        <w:ind w:firstLine="720"/>
      </w:pPr>
      <w:r>
        <w:t xml:space="preserve">The SHOW HIO recently hired Tim Hatfield as its lead DQP.  The position became available </w:t>
      </w:r>
      <w:r w:rsidR="00FA0DA6">
        <w:t>after the resignation of John Paul Riner who had led the program for the last two years.  Riner, who had been a Designated Qualified Person (DQP) with SHOW since</w:t>
      </w:r>
      <w:r w:rsidR="008573E7">
        <w:t xml:space="preserve"> 2010</w:t>
      </w:r>
      <w:r w:rsidR="00FA0DA6">
        <w:t>, resigned from his position in December.  “We can’t thank John Paul enough for his service to SHOW and our industry.  He was a professional and did an amazing job leading our HIO and its DQPs in consistent enforcement of the HPA,” said SHOW executive committee member Jeffrey Howard.</w:t>
      </w:r>
    </w:p>
    <w:p w14:paraId="5402F497" w14:textId="096FE7BF" w:rsidR="00FA0DA6" w:rsidRDefault="00FA0DA6" w:rsidP="00FA0DA6">
      <w:pPr>
        <w:ind w:firstLine="720"/>
      </w:pPr>
      <w:r>
        <w:t xml:space="preserve">Hatfield has been a DQP with SHOW since its inception in 2009 and actually received his license with the National Horse Show Commission just prior to the activation of the SHOW HIO.  Hatfield was a trusted member of </w:t>
      </w:r>
      <w:proofErr w:type="spellStart"/>
      <w:r>
        <w:t>Riner’s</w:t>
      </w:r>
      <w:proofErr w:type="spellEnd"/>
      <w:r>
        <w:t xml:space="preserve"> team over the last several years and has worked all of the major industry shows affiliated with SHOW.</w:t>
      </w:r>
    </w:p>
    <w:p w14:paraId="251A3300" w14:textId="1B5A9165" w:rsidR="00FA0DA6" w:rsidRDefault="00FA0DA6" w:rsidP="00FA0DA6">
      <w:pPr>
        <w:ind w:firstLine="720"/>
      </w:pPr>
      <w:r>
        <w:t>Hatfield is from Johnson City, Tenn., where he lives with his wife of 31 years, Bobbie.  Hatfield has two sons and is retired from the refractory industry where he had a career that spanned over 30 years.</w:t>
      </w:r>
    </w:p>
    <w:p w14:paraId="7C888E54" w14:textId="2334280E" w:rsidR="00FA0DA6" w:rsidRDefault="00FA0DA6" w:rsidP="00FA0DA6">
      <w:pPr>
        <w:ind w:firstLine="720"/>
      </w:pPr>
      <w:r>
        <w:t>“I am excited about this opportunity. I loved the way John Paul ran SHOW and I intend to keep things running in the same manner.  I look forward to working with the industry and trainers to continue to improve compliance with the HPA and have our horse shows thrive,” said Hatfield.</w:t>
      </w:r>
    </w:p>
    <w:sectPr w:rsidR="00FA0DA6" w:rsidSect="0019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B0"/>
    <w:rsid w:val="001936F6"/>
    <w:rsid w:val="008412E2"/>
    <w:rsid w:val="008573E7"/>
    <w:rsid w:val="0097326D"/>
    <w:rsid w:val="00F133B0"/>
    <w:rsid w:val="00FA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Howard</dc:creator>
  <cp:lastModifiedBy>Rachel</cp:lastModifiedBy>
  <cp:revision>2</cp:revision>
  <dcterms:created xsi:type="dcterms:W3CDTF">2020-02-03T18:56:00Z</dcterms:created>
  <dcterms:modified xsi:type="dcterms:W3CDTF">2020-02-03T18:56:00Z</dcterms:modified>
</cp:coreProperties>
</file>