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For Immediate Release, May 21, 2021:</w:t>
      </w:r>
    </w:p>
    <w:p w:rsid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>The SHOW Board of Directors met yesterday afternoon. One of the topics of discussion was the following proposal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,</w:t>
      </w: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made by the SHOW Rules Committee, </w:t>
      </w: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>to clarify the Amateur, Owned &amp; Trai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ned Rule (AOT). The following</w:t>
      </w: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was approved: </w:t>
      </w:r>
    </w:p>
    <w:p w:rsidR="005F1B3D" w:rsidRP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5F1B3D" w:rsidRP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 xml:space="preserve">Amateur Owned &amp; Trained to go under the section of “special classes” and the rule be as follows: </w:t>
      </w:r>
    </w:p>
    <w:p w:rsid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5F1B3D" w:rsidRP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>Amateur Owned &amp; Trained:</w:t>
      </w:r>
    </w:p>
    <w:p w:rsid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5F1B3D" w:rsidRP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>No professional training within 90 days.</w:t>
      </w:r>
    </w:p>
    <w:p w:rsidR="005F1B3D" w:rsidRP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 xml:space="preserve">Professional training shall include grooming, warming up or riding the horse, bracing, coaching, corrective or informative instruction by a professional on the show grounds, or a professional hauling a horse that is AOT to a horse show. Bracing is not allowed by a professional. </w:t>
      </w:r>
    </w:p>
    <w:p w:rsid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 xml:space="preserve">Additionally, AOT horses </w:t>
      </w:r>
      <w:r w:rsidR="0001371F">
        <w:rPr>
          <w:rFonts w:ascii="inherit" w:eastAsia="Times New Roman" w:hAnsi="inherit" w:cs="Segoe UI Historic"/>
          <w:color w:val="050505"/>
          <w:sz w:val="23"/>
          <w:szCs w:val="23"/>
        </w:rPr>
        <w:t>must</w:t>
      </w: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be owned, trained, and shown by the same person or immediate family member of the owner of the horse. </w:t>
      </w:r>
    </w:p>
    <w:p w:rsid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:rsidR="005F1B3D" w:rsidRPr="005F1B3D" w:rsidRDefault="005F1B3D" w:rsidP="005F1B3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F1B3D">
        <w:rPr>
          <w:rFonts w:ascii="inherit" w:eastAsia="Times New Roman" w:hAnsi="inherit" w:cs="Segoe UI Historic"/>
          <w:color w:val="050505"/>
          <w:sz w:val="23"/>
          <w:szCs w:val="23"/>
        </w:rPr>
        <w:t>All persons involved must meet the requirements of amateur status.</w:t>
      </w:r>
    </w:p>
    <w:p w:rsidR="00F83335" w:rsidRDefault="00F83335">
      <w:bookmarkStart w:id="0" w:name="_GoBack"/>
      <w:bookmarkEnd w:id="0"/>
    </w:p>
    <w:sectPr w:rsidR="00F83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3D"/>
    <w:rsid w:val="0001371F"/>
    <w:rsid w:val="005F1B3D"/>
    <w:rsid w:val="00F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2021-05-21T16:10:00Z</dcterms:created>
  <dcterms:modified xsi:type="dcterms:W3CDTF">2021-05-21T16:45:00Z</dcterms:modified>
</cp:coreProperties>
</file>